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6083" w14:textId="77777777" w:rsidR="004C3857" w:rsidRDefault="004C3857" w:rsidP="004C3857">
      <w:pPr>
        <w:spacing w:line="480" w:lineRule="auto"/>
        <w:jc w:val="center"/>
        <w:rPr>
          <w:rFonts w:ascii="Times New Roman" w:hAnsi="Times New Roman"/>
          <w:b/>
          <w:bCs/>
          <w:sz w:val="24"/>
          <w:szCs w:val="24"/>
        </w:rPr>
      </w:pPr>
      <w:r w:rsidRPr="00C12D94">
        <w:rPr>
          <w:rFonts w:ascii="Times New Roman" w:hAnsi="Times New Roman"/>
          <w:b/>
          <w:bCs/>
          <w:sz w:val="24"/>
          <w:szCs w:val="24"/>
        </w:rPr>
        <w:t>Academic handbook.</w:t>
      </w:r>
    </w:p>
    <w:p w14:paraId="335628B4" w14:textId="77777777" w:rsidR="004C3857" w:rsidRDefault="004C3857" w:rsidP="004C3857">
      <w:pPr>
        <w:spacing w:after="0" w:line="240" w:lineRule="auto"/>
        <w:rPr>
          <w:sz w:val="20"/>
          <w:szCs w:val="20"/>
        </w:rPr>
      </w:pPr>
    </w:p>
    <w:p w14:paraId="0B645431" w14:textId="77777777" w:rsidR="004C3857" w:rsidRDefault="004C3857" w:rsidP="004C3857">
      <w:pPr>
        <w:spacing w:after="0" w:line="240" w:lineRule="auto"/>
        <w:rPr>
          <w:sz w:val="20"/>
          <w:szCs w:val="20"/>
        </w:rPr>
      </w:pPr>
    </w:p>
    <w:p w14:paraId="22FE8444" w14:textId="77777777" w:rsidR="004C3857" w:rsidRPr="0033012E" w:rsidRDefault="004C3857" w:rsidP="004C3857">
      <w:pPr>
        <w:spacing w:after="0" w:line="240" w:lineRule="auto"/>
      </w:pPr>
    </w:p>
    <w:p w14:paraId="1924DB7A" w14:textId="77777777" w:rsidR="004C3857" w:rsidRDefault="004C3857" w:rsidP="004C3857">
      <w:pPr>
        <w:spacing w:after="0" w:line="240" w:lineRule="auto"/>
        <w:rPr>
          <w:sz w:val="20"/>
          <w:szCs w:val="20"/>
        </w:rPr>
      </w:pPr>
    </w:p>
    <w:p w14:paraId="3604A8B2" w14:textId="77777777" w:rsidR="004C3857" w:rsidRDefault="004C3857" w:rsidP="004C3857">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Student Full Name</w:t>
      </w:r>
    </w:p>
    <w:p w14:paraId="6BC8722E" w14:textId="77777777" w:rsidR="004C3857" w:rsidRDefault="004C3857" w:rsidP="004C3857">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Institutional Affiliation </w:t>
      </w:r>
    </w:p>
    <w:p w14:paraId="03D12D6D" w14:textId="77777777" w:rsidR="004C3857" w:rsidRDefault="004C3857" w:rsidP="004C3857">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Course Full Title</w:t>
      </w:r>
    </w:p>
    <w:p w14:paraId="0AC8527E" w14:textId="77777777" w:rsidR="004C3857" w:rsidRDefault="004C3857" w:rsidP="004C3857">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Instructor Full Name</w:t>
      </w:r>
    </w:p>
    <w:p w14:paraId="42115F79" w14:textId="77777777" w:rsidR="004C3857" w:rsidRDefault="004C3857" w:rsidP="004C3857">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Due date</w:t>
      </w:r>
    </w:p>
    <w:p w14:paraId="2F888B89" w14:textId="77777777" w:rsidR="004C3857" w:rsidRDefault="004C3857" w:rsidP="004C3857">
      <w:pPr>
        <w:spacing w:after="0" w:line="240" w:lineRule="auto"/>
        <w:rPr>
          <w:sz w:val="20"/>
          <w:szCs w:val="20"/>
        </w:rPr>
      </w:pPr>
    </w:p>
    <w:p w14:paraId="245DD3CC" w14:textId="77777777" w:rsidR="004C3857" w:rsidRDefault="004C3857" w:rsidP="004C3857">
      <w:pPr>
        <w:spacing w:after="0" w:line="240" w:lineRule="auto"/>
        <w:rPr>
          <w:sz w:val="20"/>
          <w:szCs w:val="20"/>
        </w:rPr>
      </w:pPr>
    </w:p>
    <w:p w14:paraId="3E930875" w14:textId="77777777" w:rsidR="004C3857" w:rsidRDefault="004C3857" w:rsidP="004C3857">
      <w:pPr>
        <w:spacing w:after="0" w:line="240" w:lineRule="auto"/>
        <w:rPr>
          <w:sz w:val="20"/>
          <w:szCs w:val="20"/>
        </w:rPr>
      </w:pPr>
    </w:p>
    <w:p w14:paraId="29B8580E" w14:textId="77777777" w:rsidR="004C3857" w:rsidRDefault="004C3857" w:rsidP="004C3857">
      <w:pPr>
        <w:spacing w:after="0" w:line="240" w:lineRule="auto"/>
        <w:rPr>
          <w:sz w:val="20"/>
          <w:szCs w:val="20"/>
        </w:rPr>
      </w:pPr>
    </w:p>
    <w:p w14:paraId="2016EBFA" w14:textId="77777777" w:rsidR="004C3857" w:rsidRDefault="004C3857" w:rsidP="004C3857">
      <w:pPr>
        <w:spacing w:after="0" w:line="240" w:lineRule="auto"/>
        <w:rPr>
          <w:sz w:val="20"/>
          <w:szCs w:val="20"/>
        </w:rPr>
      </w:pPr>
    </w:p>
    <w:p w14:paraId="2A6795F6" w14:textId="77777777" w:rsidR="004C3857" w:rsidRDefault="004C3857" w:rsidP="004C3857">
      <w:pPr>
        <w:spacing w:after="0" w:line="240" w:lineRule="auto"/>
        <w:rPr>
          <w:sz w:val="20"/>
          <w:szCs w:val="20"/>
        </w:rPr>
      </w:pPr>
    </w:p>
    <w:p w14:paraId="62F0C46C" w14:textId="77777777" w:rsidR="004C3857" w:rsidRDefault="004C3857" w:rsidP="004C3857">
      <w:pPr>
        <w:spacing w:after="0" w:line="240" w:lineRule="auto"/>
        <w:rPr>
          <w:sz w:val="20"/>
          <w:szCs w:val="20"/>
        </w:rPr>
      </w:pPr>
    </w:p>
    <w:p w14:paraId="49AC5D11" w14:textId="77777777" w:rsidR="004C3857" w:rsidRDefault="004C3857" w:rsidP="004C3857">
      <w:pPr>
        <w:spacing w:after="0" w:line="240" w:lineRule="auto"/>
        <w:rPr>
          <w:sz w:val="20"/>
          <w:szCs w:val="20"/>
        </w:rPr>
      </w:pPr>
    </w:p>
    <w:p w14:paraId="747B3C59" w14:textId="77777777" w:rsidR="004C3857" w:rsidRDefault="004C3857" w:rsidP="004C3857">
      <w:pPr>
        <w:spacing w:after="0" w:line="240" w:lineRule="auto"/>
        <w:rPr>
          <w:sz w:val="20"/>
          <w:szCs w:val="20"/>
        </w:rPr>
      </w:pPr>
    </w:p>
    <w:p w14:paraId="36C7271B" w14:textId="77777777" w:rsidR="004C3857" w:rsidRDefault="004C3857" w:rsidP="004C3857">
      <w:pPr>
        <w:spacing w:after="0" w:line="240" w:lineRule="auto"/>
        <w:rPr>
          <w:sz w:val="20"/>
          <w:szCs w:val="20"/>
        </w:rPr>
      </w:pPr>
    </w:p>
    <w:p w14:paraId="11340B8E" w14:textId="77777777" w:rsidR="004C3857" w:rsidRDefault="004C3857" w:rsidP="004C3857">
      <w:pPr>
        <w:spacing w:after="0" w:line="240" w:lineRule="auto"/>
        <w:rPr>
          <w:sz w:val="20"/>
          <w:szCs w:val="20"/>
        </w:rPr>
      </w:pPr>
    </w:p>
    <w:p w14:paraId="14AC0AC6" w14:textId="77777777" w:rsidR="004C3857" w:rsidRDefault="004C3857" w:rsidP="004C3857">
      <w:pPr>
        <w:spacing w:after="0" w:line="240" w:lineRule="auto"/>
        <w:rPr>
          <w:sz w:val="20"/>
          <w:szCs w:val="20"/>
        </w:rPr>
      </w:pPr>
    </w:p>
    <w:p w14:paraId="27260CA6" w14:textId="77777777" w:rsidR="004C3857" w:rsidRDefault="004C3857" w:rsidP="004C3857">
      <w:pPr>
        <w:spacing w:after="0" w:line="240" w:lineRule="auto"/>
        <w:rPr>
          <w:sz w:val="20"/>
          <w:szCs w:val="20"/>
        </w:rPr>
      </w:pPr>
    </w:p>
    <w:p w14:paraId="79BFF10D" w14:textId="77777777" w:rsidR="004C3857" w:rsidRDefault="004C3857" w:rsidP="004C3857">
      <w:pPr>
        <w:spacing w:after="0" w:line="240" w:lineRule="auto"/>
        <w:rPr>
          <w:sz w:val="20"/>
          <w:szCs w:val="20"/>
        </w:rPr>
      </w:pPr>
    </w:p>
    <w:p w14:paraId="538F7B21" w14:textId="77777777" w:rsidR="004C3857" w:rsidRDefault="004C3857" w:rsidP="004C3857">
      <w:pPr>
        <w:spacing w:after="0" w:line="240" w:lineRule="auto"/>
        <w:rPr>
          <w:sz w:val="20"/>
          <w:szCs w:val="20"/>
        </w:rPr>
      </w:pPr>
    </w:p>
    <w:p w14:paraId="4273811F" w14:textId="77777777" w:rsidR="004C3857" w:rsidRDefault="004C3857" w:rsidP="004C3857">
      <w:pPr>
        <w:spacing w:after="0" w:line="240" w:lineRule="auto"/>
        <w:rPr>
          <w:sz w:val="20"/>
          <w:szCs w:val="20"/>
        </w:rPr>
      </w:pPr>
    </w:p>
    <w:p w14:paraId="642D5DD2" w14:textId="77777777" w:rsidR="004C3857" w:rsidRDefault="004C3857" w:rsidP="004C3857">
      <w:pPr>
        <w:spacing w:after="0" w:line="240" w:lineRule="auto"/>
        <w:rPr>
          <w:sz w:val="20"/>
          <w:szCs w:val="20"/>
        </w:rPr>
      </w:pPr>
    </w:p>
    <w:p w14:paraId="3B754025" w14:textId="77777777" w:rsidR="004C3857" w:rsidRDefault="004C3857" w:rsidP="004C3857">
      <w:pPr>
        <w:spacing w:after="0" w:line="240" w:lineRule="auto"/>
        <w:rPr>
          <w:sz w:val="20"/>
          <w:szCs w:val="20"/>
        </w:rPr>
      </w:pPr>
    </w:p>
    <w:p w14:paraId="1C2A92C7" w14:textId="77777777" w:rsidR="004C3857" w:rsidRDefault="004C3857" w:rsidP="004C3857">
      <w:pPr>
        <w:spacing w:after="0" w:line="240" w:lineRule="auto"/>
        <w:rPr>
          <w:sz w:val="20"/>
          <w:szCs w:val="20"/>
        </w:rPr>
      </w:pPr>
    </w:p>
    <w:p w14:paraId="284D8CC6" w14:textId="77777777" w:rsidR="004C3857" w:rsidRDefault="004C3857" w:rsidP="004C3857">
      <w:pPr>
        <w:spacing w:after="0" w:line="240" w:lineRule="auto"/>
        <w:rPr>
          <w:sz w:val="20"/>
          <w:szCs w:val="20"/>
        </w:rPr>
      </w:pPr>
    </w:p>
    <w:p w14:paraId="421E4F69" w14:textId="77777777" w:rsidR="004C3857" w:rsidRDefault="004C3857" w:rsidP="004C3857">
      <w:pPr>
        <w:spacing w:after="0" w:line="240" w:lineRule="auto"/>
        <w:rPr>
          <w:sz w:val="20"/>
          <w:szCs w:val="20"/>
        </w:rPr>
      </w:pPr>
    </w:p>
    <w:p w14:paraId="1FD953ED" w14:textId="77777777" w:rsidR="004C3857" w:rsidRDefault="004C3857" w:rsidP="004C3857">
      <w:pPr>
        <w:spacing w:after="0" w:line="240" w:lineRule="auto"/>
        <w:rPr>
          <w:sz w:val="20"/>
          <w:szCs w:val="20"/>
        </w:rPr>
      </w:pPr>
    </w:p>
    <w:p w14:paraId="6F756A56" w14:textId="77777777" w:rsidR="004C3857" w:rsidRDefault="004C3857" w:rsidP="004C3857">
      <w:pPr>
        <w:spacing w:after="0" w:line="240" w:lineRule="auto"/>
        <w:rPr>
          <w:sz w:val="20"/>
          <w:szCs w:val="20"/>
        </w:rPr>
      </w:pPr>
    </w:p>
    <w:p w14:paraId="067D4AC6" w14:textId="77777777" w:rsidR="004C3857" w:rsidRDefault="004C3857" w:rsidP="004C3857">
      <w:pPr>
        <w:spacing w:after="0" w:line="240" w:lineRule="auto"/>
        <w:rPr>
          <w:sz w:val="20"/>
          <w:szCs w:val="20"/>
        </w:rPr>
      </w:pPr>
    </w:p>
    <w:p w14:paraId="0FAA4634" w14:textId="77777777" w:rsidR="004C3857" w:rsidRDefault="004C3857" w:rsidP="004C3857">
      <w:pPr>
        <w:spacing w:after="0" w:line="240" w:lineRule="auto"/>
        <w:rPr>
          <w:sz w:val="20"/>
          <w:szCs w:val="20"/>
        </w:rPr>
      </w:pPr>
    </w:p>
    <w:p w14:paraId="1253FC2E" w14:textId="77777777" w:rsidR="004C3857" w:rsidRDefault="004C3857" w:rsidP="004C3857">
      <w:pPr>
        <w:spacing w:after="0" w:line="240" w:lineRule="auto"/>
        <w:rPr>
          <w:sz w:val="20"/>
          <w:szCs w:val="20"/>
        </w:rPr>
      </w:pPr>
    </w:p>
    <w:p w14:paraId="3AFE2888" w14:textId="77777777" w:rsidR="004C3857" w:rsidRDefault="004C3857" w:rsidP="004C3857">
      <w:pPr>
        <w:spacing w:after="0" w:line="240" w:lineRule="auto"/>
        <w:rPr>
          <w:sz w:val="20"/>
          <w:szCs w:val="20"/>
        </w:rPr>
      </w:pPr>
    </w:p>
    <w:p w14:paraId="4365CF9C" w14:textId="77777777" w:rsidR="004C3857" w:rsidRDefault="004C3857" w:rsidP="004C3857">
      <w:pPr>
        <w:spacing w:after="0" w:line="240" w:lineRule="auto"/>
        <w:rPr>
          <w:sz w:val="20"/>
          <w:szCs w:val="20"/>
        </w:rPr>
      </w:pPr>
    </w:p>
    <w:p w14:paraId="33DA6439" w14:textId="77777777" w:rsidR="004C3857" w:rsidRPr="0033012E" w:rsidRDefault="004C3857" w:rsidP="004C3857">
      <w:pPr>
        <w:spacing w:after="0" w:line="240" w:lineRule="auto"/>
      </w:pPr>
    </w:p>
    <w:p w14:paraId="5C439C4C" w14:textId="77777777" w:rsidR="004C3857" w:rsidRPr="0033012E" w:rsidRDefault="004C3857" w:rsidP="004C3857">
      <w:pPr>
        <w:spacing w:after="0" w:line="240" w:lineRule="auto"/>
      </w:pPr>
    </w:p>
    <w:p w14:paraId="28CFF54A" w14:textId="77777777" w:rsidR="004C3857" w:rsidRDefault="004C3857" w:rsidP="004C3857">
      <w:pPr>
        <w:spacing w:line="480" w:lineRule="auto"/>
        <w:jc w:val="center"/>
        <w:rPr>
          <w:rFonts w:ascii="Times New Roman" w:hAnsi="Times New Roman"/>
          <w:b/>
          <w:bCs/>
          <w:sz w:val="24"/>
          <w:szCs w:val="24"/>
        </w:rPr>
      </w:pPr>
      <w:r w:rsidRPr="00C12D94">
        <w:rPr>
          <w:rFonts w:ascii="Times New Roman" w:hAnsi="Times New Roman"/>
          <w:b/>
          <w:bCs/>
          <w:sz w:val="24"/>
          <w:szCs w:val="24"/>
        </w:rPr>
        <w:lastRenderedPageBreak/>
        <w:t>Academic handbook.</w:t>
      </w:r>
    </w:p>
    <w:p w14:paraId="4D01DE04" w14:textId="77777777" w:rsidR="004C3857" w:rsidRPr="00C12D94" w:rsidRDefault="004C3857" w:rsidP="004C3857">
      <w:pPr>
        <w:spacing w:line="480" w:lineRule="auto"/>
        <w:ind w:firstLine="720"/>
        <w:jc w:val="both"/>
        <w:rPr>
          <w:rFonts w:ascii="Times New Roman" w:hAnsi="Times New Roman"/>
          <w:sz w:val="24"/>
          <w:szCs w:val="24"/>
        </w:rPr>
      </w:pPr>
      <w:r>
        <w:rPr>
          <w:rFonts w:ascii="Times New Roman" w:hAnsi="Times New Roman"/>
          <w:sz w:val="24"/>
          <w:szCs w:val="24"/>
        </w:rPr>
        <w:t xml:space="preserve"> </w:t>
      </w:r>
      <w:r w:rsidRPr="00C12D94">
        <w:rPr>
          <w:rFonts w:ascii="Times New Roman" w:hAnsi="Times New Roman"/>
          <w:sz w:val="24"/>
          <w:szCs w:val="24"/>
        </w:rPr>
        <w:t xml:space="preserve">It is a special document prepared to give guidelines or instructions within a college or university environment (Stevens &amp; Philips,2017). It is a practical advice for an institution designed to give only accurate and relevant directions on matters to do with the institution regulations, information about degree programmes offered by an institution and what areas a person should be aware of. </w:t>
      </w:r>
    </w:p>
    <w:p w14:paraId="5BAF19E4" w14:textId="77777777" w:rsidR="004C3857" w:rsidRPr="00C12D94" w:rsidRDefault="004C3857" w:rsidP="004C3857">
      <w:pPr>
        <w:spacing w:after="0" w:line="480" w:lineRule="auto"/>
        <w:jc w:val="center"/>
        <w:rPr>
          <w:rFonts w:ascii="Times New Roman" w:hAnsi="Times New Roman"/>
          <w:b/>
          <w:bCs/>
          <w:sz w:val="24"/>
          <w:szCs w:val="24"/>
        </w:rPr>
      </w:pPr>
      <w:r w:rsidRPr="00C12D94">
        <w:rPr>
          <w:rFonts w:ascii="Times New Roman" w:hAnsi="Times New Roman"/>
          <w:b/>
          <w:bCs/>
          <w:sz w:val="24"/>
          <w:szCs w:val="24"/>
        </w:rPr>
        <w:t>The most up to date and accurate information and course admission requirements for each division</w:t>
      </w:r>
    </w:p>
    <w:p w14:paraId="678122E2" w14:textId="77777777" w:rsidR="004C3857" w:rsidRPr="00C12D94" w:rsidRDefault="004C3857" w:rsidP="004C3857">
      <w:pPr>
        <w:spacing w:after="0" w:line="480" w:lineRule="auto"/>
        <w:rPr>
          <w:rFonts w:ascii="Times New Roman" w:hAnsi="Times New Roman"/>
          <w:b/>
          <w:bCs/>
          <w:sz w:val="24"/>
          <w:szCs w:val="24"/>
        </w:rPr>
      </w:pPr>
      <w:r w:rsidRPr="00C12D94">
        <w:rPr>
          <w:rFonts w:ascii="Times New Roman" w:hAnsi="Times New Roman"/>
          <w:b/>
          <w:bCs/>
          <w:sz w:val="24"/>
          <w:szCs w:val="24"/>
        </w:rPr>
        <w:t>Undergraduate level entry requirement.</w:t>
      </w:r>
    </w:p>
    <w:p w14:paraId="602416E2" w14:textId="77777777" w:rsidR="004C3857" w:rsidRPr="00C12D94" w:rsidRDefault="004C3857" w:rsidP="004C3857">
      <w:pPr>
        <w:numPr>
          <w:ilvl w:val="0"/>
          <w:numId w:val="8"/>
        </w:numPr>
        <w:spacing w:after="0" w:line="480" w:lineRule="auto"/>
        <w:rPr>
          <w:rFonts w:ascii="Times New Roman" w:hAnsi="Times New Roman"/>
          <w:sz w:val="24"/>
          <w:szCs w:val="24"/>
        </w:rPr>
      </w:pPr>
      <w:r w:rsidRPr="00C12D94">
        <w:rPr>
          <w:rFonts w:ascii="Times New Roman" w:hAnsi="Times New Roman"/>
          <w:sz w:val="24"/>
          <w:szCs w:val="24"/>
        </w:rPr>
        <w:t>Demonstrate a high degree of education credibility.</w:t>
      </w:r>
    </w:p>
    <w:p w14:paraId="638ED3AF" w14:textId="77777777" w:rsidR="004C3857" w:rsidRPr="00C12D94" w:rsidRDefault="004C3857" w:rsidP="004C3857">
      <w:pPr>
        <w:numPr>
          <w:ilvl w:val="0"/>
          <w:numId w:val="8"/>
        </w:numPr>
        <w:spacing w:after="0" w:line="480" w:lineRule="auto"/>
        <w:rPr>
          <w:rFonts w:ascii="Times New Roman" w:hAnsi="Times New Roman"/>
          <w:sz w:val="24"/>
          <w:szCs w:val="24"/>
        </w:rPr>
      </w:pPr>
      <w:r w:rsidRPr="00C12D94">
        <w:rPr>
          <w:rFonts w:ascii="Times New Roman" w:hAnsi="Times New Roman"/>
          <w:sz w:val="24"/>
          <w:szCs w:val="24"/>
        </w:rPr>
        <w:t>Acceptable literacy levels.</w:t>
      </w:r>
    </w:p>
    <w:p w14:paraId="795BDCE1" w14:textId="77777777" w:rsidR="004C3857" w:rsidRPr="00C12D94" w:rsidRDefault="004C3857" w:rsidP="004C3857">
      <w:pPr>
        <w:numPr>
          <w:ilvl w:val="0"/>
          <w:numId w:val="8"/>
        </w:numPr>
        <w:spacing w:after="0" w:line="480" w:lineRule="auto"/>
        <w:rPr>
          <w:rFonts w:ascii="Times New Roman" w:hAnsi="Times New Roman"/>
          <w:sz w:val="24"/>
          <w:szCs w:val="24"/>
        </w:rPr>
      </w:pPr>
      <w:r w:rsidRPr="00C12D94">
        <w:rPr>
          <w:rFonts w:ascii="Times New Roman" w:hAnsi="Times New Roman"/>
          <w:sz w:val="24"/>
          <w:szCs w:val="24"/>
        </w:rPr>
        <w:t>At least grace C in GCSE in Mathematics and English.</w:t>
      </w:r>
    </w:p>
    <w:p w14:paraId="54358AB0" w14:textId="77777777" w:rsidR="004C3857" w:rsidRPr="00C12D94" w:rsidRDefault="004C3857" w:rsidP="004C3857">
      <w:pPr>
        <w:spacing w:after="0" w:line="480" w:lineRule="auto"/>
        <w:rPr>
          <w:rFonts w:ascii="Times New Roman" w:hAnsi="Times New Roman"/>
          <w:b/>
          <w:bCs/>
          <w:sz w:val="24"/>
          <w:szCs w:val="24"/>
        </w:rPr>
      </w:pPr>
      <w:r w:rsidRPr="00C12D94">
        <w:rPr>
          <w:rFonts w:ascii="Times New Roman" w:hAnsi="Times New Roman"/>
          <w:b/>
          <w:bCs/>
          <w:sz w:val="24"/>
          <w:szCs w:val="24"/>
        </w:rPr>
        <w:t>Masters level entry requirements.</w:t>
      </w:r>
    </w:p>
    <w:p w14:paraId="251671F5"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Academic.</w:t>
      </w:r>
    </w:p>
    <w:p w14:paraId="691E8CAF" w14:textId="77777777" w:rsidR="004C3857" w:rsidRPr="00C12D94" w:rsidRDefault="004C3857" w:rsidP="004C3857">
      <w:pPr>
        <w:numPr>
          <w:ilvl w:val="0"/>
          <w:numId w:val="6"/>
        </w:numPr>
        <w:spacing w:after="0" w:line="480" w:lineRule="auto"/>
        <w:jc w:val="both"/>
        <w:rPr>
          <w:rFonts w:ascii="Times New Roman" w:hAnsi="Times New Roman"/>
          <w:sz w:val="24"/>
          <w:szCs w:val="24"/>
        </w:rPr>
      </w:pPr>
      <w:r w:rsidRPr="00C12D94">
        <w:rPr>
          <w:rFonts w:ascii="Times New Roman" w:hAnsi="Times New Roman"/>
          <w:sz w:val="24"/>
          <w:szCs w:val="24"/>
        </w:rPr>
        <w:t>A bachelor’s degree in a relevant field from a recognized institution.</w:t>
      </w:r>
    </w:p>
    <w:p w14:paraId="5407F6C1" w14:textId="77777777" w:rsidR="004C3857" w:rsidRPr="00C12D94" w:rsidRDefault="004C3857" w:rsidP="004C3857">
      <w:pPr>
        <w:numPr>
          <w:ilvl w:val="0"/>
          <w:numId w:val="6"/>
        </w:numPr>
        <w:spacing w:after="0" w:line="480" w:lineRule="auto"/>
        <w:jc w:val="both"/>
        <w:rPr>
          <w:rFonts w:ascii="Times New Roman" w:hAnsi="Times New Roman"/>
          <w:sz w:val="24"/>
          <w:szCs w:val="24"/>
        </w:rPr>
      </w:pPr>
      <w:r w:rsidRPr="00C12D94">
        <w:rPr>
          <w:rFonts w:ascii="Times New Roman" w:hAnsi="Times New Roman"/>
          <w:sz w:val="24"/>
          <w:szCs w:val="24"/>
        </w:rPr>
        <w:t>Original primary school, high school and degree university certificate.</w:t>
      </w:r>
    </w:p>
    <w:p w14:paraId="50923A81" w14:textId="77777777" w:rsidR="004C3857" w:rsidRPr="00C12D94" w:rsidRDefault="004C3857" w:rsidP="004C3857">
      <w:pPr>
        <w:numPr>
          <w:ilvl w:val="0"/>
          <w:numId w:val="6"/>
        </w:numPr>
        <w:spacing w:after="0" w:line="480" w:lineRule="auto"/>
        <w:jc w:val="both"/>
        <w:rPr>
          <w:rFonts w:ascii="Times New Roman" w:hAnsi="Times New Roman"/>
          <w:sz w:val="24"/>
          <w:szCs w:val="24"/>
        </w:rPr>
      </w:pPr>
      <w:r w:rsidRPr="00C12D94">
        <w:rPr>
          <w:rFonts w:ascii="Times New Roman" w:hAnsi="Times New Roman"/>
          <w:sz w:val="24"/>
          <w:szCs w:val="24"/>
        </w:rPr>
        <w:t>Computer literacy.</w:t>
      </w:r>
    </w:p>
    <w:p w14:paraId="14DB5263" w14:textId="77777777" w:rsidR="004C3857" w:rsidRPr="00C12D94" w:rsidRDefault="004C3857" w:rsidP="004C3857">
      <w:pPr>
        <w:numPr>
          <w:ilvl w:val="0"/>
          <w:numId w:val="6"/>
        </w:numPr>
        <w:spacing w:after="0" w:line="480" w:lineRule="auto"/>
        <w:jc w:val="both"/>
        <w:rPr>
          <w:rFonts w:ascii="Times New Roman" w:hAnsi="Times New Roman"/>
          <w:sz w:val="24"/>
          <w:szCs w:val="24"/>
        </w:rPr>
      </w:pPr>
      <w:r w:rsidRPr="00C12D94">
        <w:rPr>
          <w:rFonts w:ascii="Times New Roman" w:hAnsi="Times New Roman"/>
          <w:sz w:val="24"/>
          <w:szCs w:val="24"/>
        </w:rPr>
        <w:t xml:space="preserve">Relevant professional experience </w:t>
      </w:r>
    </w:p>
    <w:p w14:paraId="3CF46C8B" w14:textId="77777777" w:rsidR="004C3857" w:rsidRPr="00C12D94" w:rsidRDefault="004C3857" w:rsidP="004C3857">
      <w:pPr>
        <w:spacing w:after="0" w:line="480" w:lineRule="auto"/>
        <w:jc w:val="both"/>
        <w:rPr>
          <w:rFonts w:ascii="Times New Roman" w:hAnsi="Times New Roman"/>
          <w:sz w:val="24"/>
          <w:szCs w:val="24"/>
        </w:rPr>
      </w:pPr>
    </w:p>
    <w:p w14:paraId="07F4DC67"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English.</w:t>
      </w:r>
    </w:p>
    <w:p w14:paraId="57B80EF8" w14:textId="77777777" w:rsidR="004C3857" w:rsidRPr="00C12D94" w:rsidRDefault="004C3857" w:rsidP="004C3857">
      <w:pPr>
        <w:spacing w:after="0" w:line="480" w:lineRule="auto"/>
        <w:jc w:val="both"/>
        <w:rPr>
          <w:rFonts w:ascii="Times New Roman" w:hAnsi="Times New Roman"/>
          <w:sz w:val="24"/>
          <w:szCs w:val="24"/>
        </w:rPr>
      </w:pPr>
    </w:p>
    <w:p w14:paraId="4B2318BC" w14:textId="77777777" w:rsidR="004C3857" w:rsidRPr="00C12D94" w:rsidRDefault="004C3857" w:rsidP="004C3857">
      <w:pPr>
        <w:numPr>
          <w:ilvl w:val="0"/>
          <w:numId w:val="6"/>
        </w:numPr>
        <w:spacing w:after="0" w:line="480" w:lineRule="auto"/>
        <w:jc w:val="both"/>
        <w:rPr>
          <w:rFonts w:ascii="Times New Roman" w:hAnsi="Times New Roman"/>
          <w:sz w:val="24"/>
          <w:szCs w:val="24"/>
        </w:rPr>
      </w:pPr>
      <w:r w:rsidRPr="00C12D94">
        <w:rPr>
          <w:rFonts w:ascii="Times New Roman" w:hAnsi="Times New Roman"/>
          <w:sz w:val="24"/>
          <w:szCs w:val="24"/>
        </w:rPr>
        <w:t>Competence in English language. English test scores will have to be used to rate the suitability of a student to a certain applied program.</w:t>
      </w:r>
    </w:p>
    <w:p w14:paraId="1C78B991" w14:textId="77777777" w:rsidR="004C3857" w:rsidRPr="00C12D94" w:rsidRDefault="004C3857" w:rsidP="004C3857">
      <w:pPr>
        <w:spacing w:after="0" w:line="480" w:lineRule="auto"/>
        <w:jc w:val="both"/>
        <w:rPr>
          <w:rFonts w:ascii="Times New Roman" w:hAnsi="Times New Roman"/>
          <w:sz w:val="24"/>
          <w:szCs w:val="24"/>
        </w:rPr>
      </w:pPr>
    </w:p>
    <w:p w14:paraId="5E73BE46" w14:textId="77777777" w:rsidR="004C3857" w:rsidRPr="00C12D94" w:rsidRDefault="004C3857" w:rsidP="004C3857">
      <w:pPr>
        <w:spacing w:after="0" w:line="480" w:lineRule="auto"/>
        <w:jc w:val="center"/>
        <w:rPr>
          <w:rFonts w:ascii="Times New Roman" w:hAnsi="Times New Roman"/>
          <w:b/>
          <w:bCs/>
          <w:sz w:val="24"/>
          <w:szCs w:val="24"/>
        </w:rPr>
      </w:pPr>
      <w:r w:rsidRPr="00C12D94">
        <w:rPr>
          <w:rFonts w:ascii="Times New Roman" w:hAnsi="Times New Roman"/>
          <w:b/>
          <w:bCs/>
          <w:sz w:val="24"/>
          <w:szCs w:val="24"/>
        </w:rPr>
        <w:t>A glossary of most commonly used words or acronyms.</w:t>
      </w:r>
    </w:p>
    <w:p w14:paraId="19577207"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Academic: Mat</w:t>
      </w:r>
      <w:r>
        <w:rPr>
          <w:rFonts w:ascii="Times New Roman" w:hAnsi="Times New Roman"/>
          <w:sz w:val="24"/>
          <w:szCs w:val="24"/>
        </w:rPr>
        <w:t>t</w:t>
      </w:r>
      <w:r w:rsidRPr="00C12D94">
        <w:rPr>
          <w:rFonts w:ascii="Times New Roman" w:hAnsi="Times New Roman"/>
          <w:sz w:val="24"/>
          <w:szCs w:val="24"/>
        </w:rPr>
        <w:t>ers to do with education.</w:t>
      </w:r>
    </w:p>
    <w:p w14:paraId="4ABE2DEA"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Application: A formal order to be taken into consideration.</w:t>
      </w:r>
    </w:p>
    <w:p w14:paraId="7CF44CC3"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Course: This is a program leading to attainment of undergraduate certificate.</w:t>
      </w:r>
    </w:p>
    <w:p w14:paraId="4331BE1D"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Format: The standard structure to be adhered to.</w:t>
      </w:r>
    </w:p>
    <w:p w14:paraId="66574051"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Guide: Set of rules to be strictly followed as action principles.</w:t>
      </w:r>
    </w:p>
    <w:p w14:paraId="3C4B3ED7"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Register: Put or record certain detailed information in certain organized manner.</w:t>
      </w:r>
    </w:p>
    <w:p w14:paraId="2DB688A9"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Scholarship: Leaning at a high level in a university.</w:t>
      </w:r>
    </w:p>
    <w:p w14:paraId="4EA58AF8"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Scores: Number of points achieved in a test.</w:t>
      </w:r>
    </w:p>
    <w:p w14:paraId="3FD12230" w14:textId="77777777" w:rsidR="004C3857" w:rsidRPr="00C12D94" w:rsidRDefault="004C3857" w:rsidP="004C3857">
      <w:pPr>
        <w:spacing w:after="0" w:line="480" w:lineRule="auto"/>
        <w:jc w:val="center"/>
        <w:rPr>
          <w:rFonts w:ascii="Times New Roman" w:hAnsi="Times New Roman"/>
          <w:b/>
          <w:bCs/>
          <w:sz w:val="24"/>
          <w:szCs w:val="24"/>
          <w:lang w:eastAsia="en-US"/>
        </w:rPr>
      </w:pPr>
      <w:r w:rsidRPr="00C12D94">
        <w:rPr>
          <w:rFonts w:ascii="Times New Roman" w:hAnsi="Times New Roman"/>
          <w:b/>
          <w:bCs/>
          <w:sz w:val="24"/>
          <w:szCs w:val="24"/>
        </w:rPr>
        <w:t>A step-by-step action plan that any student can follow during the application process.</w:t>
      </w:r>
    </w:p>
    <w:p w14:paraId="551959F6" w14:textId="74388BEC"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To complete the registration</w:t>
      </w:r>
      <w:r>
        <w:rPr>
          <w:rFonts w:ascii="Times New Roman" w:hAnsi="Times New Roman"/>
          <w:sz w:val="24"/>
          <w:szCs w:val="24"/>
        </w:rPr>
        <w:t xml:space="preserve"> process, a </w:t>
      </w:r>
      <w:r w:rsidRPr="00C12D94">
        <w:rPr>
          <w:rFonts w:ascii="Times New Roman" w:hAnsi="Times New Roman"/>
          <w:sz w:val="24"/>
          <w:szCs w:val="24"/>
        </w:rPr>
        <w:t xml:space="preserve">person </w:t>
      </w:r>
      <w:r>
        <w:rPr>
          <w:rFonts w:ascii="Times New Roman" w:hAnsi="Times New Roman"/>
          <w:sz w:val="24"/>
          <w:szCs w:val="24"/>
        </w:rPr>
        <w:t>is required to do the following</w:t>
      </w:r>
      <w:r w:rsidRPr="00C12D94">
        <w:rPr>
          <w:rFonts w:ascii="Times New Roman" w:hAnsi="Times New Roman"/>
          <w:sz w:val="24"/>
          <w:szCs w:val="24"/>
        </w:rPr>
        <w:t>;</w:t>
      </w:r>
    </w:p>
    <w:p w14:paraId="489D19FE" w14:textId="77777777" w:rsidR="004C3857" w:rsidRPr="00C12D94" w:rsidRDefault="004C3857" w:rsidP="004C3857">
      <w:pPr>
        <w:numPr>
          <w:ilvl w:val="0"/>
          <w:numId w:val="3"/>
        </w:numPr>
        <w:spacing w:after="0" w:line="480" w:lineRule="auto"/>
        <w:jc w:val="both"/>
        <w:rPr>
          <w:rFonts w:ascii="Times New Roman" w:hAnsi="Times New Roman"/>
          <w:sz w:val="24"/>
          <w:szCs w:val="24"/>
        </w:rPr>
      </w:pPr>
      <w:r w:rsidRPr="00C12D94">
        <w:rPr>
          <w:rFonts w:ascii="Times New Roman" w:hAnsi="Times New Roman"/>
          <w:sz w:val="24"/>
          <w:szCs w:val="24"/>
        </w:rPr>
        <w:t>Update their personal information as well as contract on the table.</w:t>
      </w:r>
    </w:p>
    <w:p w14:paraId="4DFB0721" w14:textId="77777777" w:rsidR="004C3857" w:rsidRPr="00C12D94" w:rsidRDefault="004C3857" w:rsidP="004C3857">
      <w:pPr>
        <w:numPr>
          <w:ilvl w:val="0"/>
          <w:numId w:val="3"/>
        </w:numPr>
        <w:spacing w:after="0" w:line="480" w:lineRule="auto"/>
        <w:jc w:val="both"/>
        <w:rPr>
          <w:rFonts w:ascii="Times New Roman" w:hAnsi="Times New Roman"/>
          <w:sz w:val="24"/>
          <w:szCs w:val="24"/>
        </w:rPr>
      </w:pPr>
      <w:r w:rsidRPr="00C12D94">
        <w:rPr>
          <w:rFonts w:ascii="Times New Roman" w:hAnsi="Times New Roman"/>
          <w:sz w:val="24"/>
          <w:szCs w:val="24"/>
        </w:rPr>
        <w:t>Name the programme they wish to apply.</w:t>
      </w:r>
    </w:p>
    <w:p w14:paraId="324D5F5F" w14:textId="77777777" w:rsidR="004C3857" w:rsidRPr="00C12D94" w:rsidRDefault="004C3857" w:rsidP="004C3857">
      <w:pPr>
        <w:numPr>
          <w:ilvl w:val="0"/>
          <w:numId w:val="3"/>
        </w:numPr>
        <w:spacing w:after="0" w:line="480" w:lineRule="auto"/>
        <w:jc w:val="both"/>
        <w:rPr>
          <w:rFonts w:ascii="Times New Roman" w:hAnsi="Times New Roman"/>
          <w:sz w:val="24"/>
          <w:szCs w:val="24"/>
        </w:rPr>
      </w:pPr>
      <w:r w:rsidRPr="00C12D94">
        <w:rPr>
          <w:rFonts w:ascii="Times New Roman" w:hAnsi="Times New Roman"/>
          <w:sz w:val="24"/>
          <w:szCs w:val="24"/>
        </w:rPr>
        <w:t>Choose a specific course and the start date for the course.</w:t>
      </w:r>
    </w:p>
    <w:p w14:paraId="5D5085F1" w14:textId="573B4DB7" w:rsidR="004C3857" w:rsidRPr="00C12D94" w:rsidRDefault="004C3857" w:rsidP="004C3857">
      <w:pPr>
        <w:numPr>
          <w:ilvl w:val="0"/>
          <w:numId w:val="3"/>
        </w:numPr>
        <w:spacing w:after="0" w:line="480" w:lineRule="auto"/>
        <w:jc w:val="both"/>
        <w:rPr>
          <w:rFonts w:ascii="Times New Roman" w:hAnsi="Times New Roman"/>
          <w:sz w:val="24"/>
          <w:szCs w:val="24"/>
        </w:rPr>
      </w:pPr>
      <w:r w:rsidRPr="00C12D94">
        <w:rPr>
          <w:rFonts w:ascii="Times New Roman" w:hAnsi="Times New Roman"/>
          <w:sz w:val="24"/>
          <w:szCs w:val="24"/>
        </w:rPr>
        <w:t xml:space="preserve">Confirm the legibility to study in </w:t>
      </w:r>
      <w:r>
        <w:rPr>
          <w:rFonts w:ascii="Times New Roman" w:hAnsi="Times New Roman"/>
          <w:sz w:val="24"/>
          <w:szCs w:val="24"/>
        </w:rPr>
        <w:t>U.S.</w:t>
      </w:r>
    </w:p>
    <w:p w14:paraId="752F64DC" w14:textId="77777777" w:rsidR="004C3857" w:rsidRPr="00C12D94" w:rsidRDefault="004C3857" w:rsidP="004C3857">
      <w:pPr>
        <w:numPr>
          <w:ilvl w:val="0"/>
          <w:numId w:val="3"/>
        </w:numPr>
        <w:spacing w:after="0" w:line="480" w:lineRule="auto"/>
        <w:jc w:val="both"/>
        <w:rPr>
          <w:rFonts w:ascii="Times New Roman" w:hAnsi="Times New Roman"/>
          <w:sz w:val="24"/>
          <w:szCs w:val="24"/>
        </w:rPr>
      </w:pPr>
      <w:r w:rsidRPr="00C12D94">
        <w:rPr>
          <w:rFonts w:ascii="Times New Roman" w:hAnsi="Times New Roman"/>
          <w:sz w:val="24"/>
          <w:szCs w:val="24"/>
        </w:rPr>
        <w:t>Confirm mode of payment of the school fees.</w:t>
      </w:r>
    </w:p>
    <w:p w14:paraId="363D44DB" w14:textId="2E937078" w:rsidR="004C3857" w:rsidRPr="004C3857" w:rsidRDefault="004C3857" w:rsidP="004C3857">
      <w:pPr>
        <w:numPr>
          <w:ilvl w:val="0"/>
          <w:numId w:val="3"/>
        </w:numPr>
        <w:spacing w:after="0" w:line="480" w:lineRule="auto"/>
        <w:jc w:val="both"/>
        <w:rPr>
          <w:rFonts w:asciiTheme="minorHAnsi" w:eastAsiaTheme="minorHAnsi" w:hAnsiTheme="minorHAnsi" w:cstheme="minorBidi"/>
        </w:rPr>
      </w:pPr>
      <w:r w:rsidRPr="00C12D94">
        <w:rPr>
          <w:rFonts w:ascii="Times New Roman" w:hAnsi="Times New Roman"/>
          <w:sz w:val="24"/>
          <w:szCs w:val="24"/>
        </w:rPr>
        <w:t>A link will be sent to proceed with the account creation procedure containing student id, pin as well as the registration process.</w:t>
      </w:r>
    </w:p>
    <w:p w14:paraId="694E668F" w14:textId="77777777" w:rsidR="004C3857" w:rsidRPr="004C3857" w:rsidRDefault="004C3857" w:rsidP="004C3857">
      <w:pPr>
        <w:spacing w:after="160" w:line="259" w:lineRule="auto"/>
      </w:pPr>
    </w:p>
    <w:p w14:paraId="678765FD" w14:textId="32B46458" w:rsidR="004C3857" w:rsidRDefault="004C3857" w:rsidP="004C3857">
      <w:pPr>
        <w:spacing w:after="0" w:line="480" w:lineRule="auto"/>
        <w:jc w:val="both"/>
        <w:rPr>
          <w:rFonts w:ascii="Times New Roman" w:hAnsi="Times New Roman"/>
          <w:sz w:val="24"/>
          <w:szCs w:val="24"/>
        </w:rPr>
      </w:pPr>
    </w:p>
    <w:p w14:paraId="4D7A5E42" w14:textId="6A7EDF18" w:rsidR="000C34C9" w:rsidRDefault="000C34C9" w:rsidP="004C3857">
      <w:pPr>
        <w:spacing w:after="0" w:line="480" w:lineRule="auto"/>
        <w:jc w:val="both"/>
        <w:rPr>
          <w:rFonts w:ascii="Times New Roman" w:hAnsi="Times New Roman"/>
          <w:sz w:val="24"/>
          <w:szCs w:val="24"/>
        </w:rPr>
      </w:pPr>
    </w:p>
    <w:p w14:paraId="204182BF" w14:textId="0C41A9DD" w:rsidR="000C34C9" w:rsidRDefault="000C34C9" w:rsidP="004C3857">
      <w:pPr>
        <w:spacing w:after="0" w:line="480" w:lineRule="auto"/>
        <w:jc w:val="both"/>
        <w:rPr>
          <w:rFonts w:ascii="Times New Roman" w:hAnsi="Times New Roman"/>
          <w:sz w:val="24"/>
          <w:szCs w:val="24"/>
        </w:rPr>
      </w:pPr>
    </w:p>
    <w:p w14:paraId="4E1E39E8" w14:textId="77777777" w:rsidR="000C34C9" w:rsidRPr="00C12D94" w:rsidRDefault="000C34C9" w:rsidP="004C3857">
      <w:pPr>
        <w:spacing w:after="0" w:line="480" w:lineRule="auto"/>
        <w:jc w:val="both"/>
        <w:rPr>
          <w:rFonts w:ascii="Times New Roman" w:hAnsi="Times New Roman"/>
          <w:sz w:val="24"/>
          <w:szCs w:val="24"/>
        </w:rPr>
      </w:pPr>
    </w:p>
    <w:p w14:paraId="50609258" w14:textId="77777777" w:rsidR="004C3857" w:rsidRPr="00C12D94" w:rsidRDefault="004C3857" w:rsidP="004C3857">
      <w:pPr>
        <w:spacing w:after="0" w:line="480" w:lineRule="auto"/>
        <w:jc w:val="center"/>
        <w:rPr>
          <w:rFonts w:ascii="Times New Roman" w:hAnsi="Times New Roman"/>
          <w:b/>
          <w:bCs/>
          <w:sz w:val="24"/>
          <w:szCs w:val="24"/>
          <w:lang w:eastAsia="en-US"/>
        </w:rPr>
      </w:pPr>
      <w:r w:rsidRPr="00C12D94">
        <w:rPr>
          <w:rFonts w:ascii="Times New Roman" w:hAnsi="Times New Roman"/>
          <w:b/>
          <w:bCs/>
          <w:sz w:val="24"/>
          <w:szCs w:val="24"/>
        </w:rPr>
        <w:lastRenderedPageBreak/>
        <w:t>A list of sample scholarships available.</w:t>
      </w:r>
    </w:p>
    <w:p w14:paraId="23DB2857"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Technology courses.</w:t>
      </w:r>
    </w:p>
    <w:p w14:paraId="29A75A70"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 xml:space="preserve"> Business courses</w:t>
      </w:r>
    </w:p>
    <w:p w14:paraId="14454372"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Communication and media courses.</w:t>
      </w:r>
    </w:p>
    <w:p w14:paraId="40392E34"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Arts and humanities courses</w:t>
      </w:r>
    </w:p>
    <w:p w14:paraId="6CAE46CC"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Exercise and science courses.</w:t>
      </w:r>
    </w:p>
    <w:p w14:paraId="74DEEC01"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Engineering courses</w:t>
      </w:r>
    </w:p>
    <w:p w14:paraId="2710D1C9" w14:textId="77777777" w:rsidR="004C3857" w:rsidRPr="00C12D94" w:rsidRDefault="004C3857" w:rsidP="004C3857">
      <w:pPr>
        <w:numPr>
          <w:ilvl w:val="0"/>
          <w:numId w:val="1"/>
        </w:numPr>
        <w:spacing w:after="0" w:line="480" w:lineRule="auto"/>
        <w:jc w:val="both"/>
        <w:rPr>
          <w:rFonts w:ascii="Times New Roman" w:hAnsi="Times New Roman"/>
          <w:sz w:val="24"/>
          <w:szCs w:val="24"/>
        </w:rPr>
      </w:pPr>
      <w:r w:rsidRPr="00C12D94">
        <w:rPr>
          <w:rFonts w:ascii="Times New Roman" w:hAnsi="Times New Roman"/>
          <w:sz w:val="24"/>
          <w:szCs w:val="24"/>
        </w:rPr>
        <w:t>Law courses.</w:t>
      </w:r>
    </w:p>
    <w:p w14:paraId="4B4CC364" w14:textId="77777777" w:rsidR="004C3857" w:rsidRPr="00C12D94" w:rsidRDefault="004C3857" w:rsidP="004C3857">
      <w:pPr>
        <w:spacing w:after="0" w:line="480" w:lineRule="auto"/>
        <w:jc w:val="center"/>
        <w:rPr>
          <w:rFonts w:ascii="Times New Roman" w:hAnsi="Times New Roman"/>
          <w:b/>
          <w:bCs/>
          <w:sz w:val="24"/>
          <w:szCs w:val="24"/>
          <w:lang w:eastAsia="en-US"/>
        </w:rPr>
      </w:pPr>
      <w:r w:rsidRPr="00C12D94">
        <w:rPr>
          <w:rFonts w:ascii="Times New Roman" w:hAnsi="Times New Roman"/>
          <w:b/>
          <w:bCs/>
          <w:sz w:val="24"/>
          <w:szCs w:val="24"/>
        </w:rPr>
        <w:t>Tips for dealing with scholarship contracts.</w:t>
      </w:r>
    </w:p>
    <w:p w14:paraId="5AF0B615" w14:textId="32504EEE"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Apply as early as possible.</w:t>
      </w:r>
      <w:r>
        <w:rPr>
          <w:rFonts w:ascii="Times New Roman" w:hAnsi="Times New Roman"/>
          <w:sz w:val="24"/>
          <w:szCs w:val="24"/>
        </w:rPr>
        <w:t xml:space="preserve"> The program is offered in a first come first served basis. The courses are considered highly competitive.</w:t>
      </w:r>
    </w:p>
    <w:p w14:paraId="5F862CE7" w14:textId="2D17A389"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Check college website for updates.</w:t>
      </w:r>
      <w:r>
        <w:rPr>
          <w:rFonts w:ascii="Times New Roman" w:hAnsi="Times New Roman"/>
          <w:sz w:val="24"/>
          <w:szCs w:val="24"/>
        </w:rPr>
        <w:t xml:space="preserve"> Updates are posted regularly thus for one to be informed they have to regularly check for college website updates.</w:t>
      </w:r>
    </w:p>
    <w:p w14:paraId="39757BA0" w14:textId="77777777"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Look for alternative scholarship providers.</w:t>
      </w:r>
    </w:p>
    <w:p w14:paraId="6B147D91" w14:textId="77777777"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Take note of application essay topic.</w:t>
      </w:r>
    </w:p>
    <w:p w14:paraId="36080433" w14:textId="77777777" w:rsidR="004C3857"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 xml:space="preserve">Invite someone else to proofread your application. </w:t>
      </w:r>
    </w:p>
    <w:p w14:paraId="0C2218B8" w14:textId="5D919B84"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Time management skills.</w:t>
      </w:r>
    </w:p>
    <w:p w14:paraId="131AF3D5" w14:textId="77777777" w:rsidR="004C3857" w:rsidRPr="00C12D94" w:rsidRDefault="004C3857" w:rsidP="004C3857">
      <w:pPr>
        <w:numPr>
          <w:ilvl w:val="0"/>
          <w:numId w:val="2"/>
        </w:numPr>
        <w:spacing w:after="0" w:line="480" w:lineRule="auto"/>
        <w:jc w:val="both"/>
        <w:rPr>
          <w:rFonts w:ascii="Times New Roman" w:hAnsi="Times New Roman"/>
          <w:sz w:val="24"/>
          <w:szCs w:val="24"/>
        </w:rPr>
      </w:pPr>
      <w:r w:rsidRPr="00C12D94">
        <w:rPr>
          <w:rFonts w:ascii="Times New Roman" w:hAnsi="Times New Roman"/>
          <w:sz w:val="24"/>
          <w:szCs w:val="24"/>
        </w:rPr>
        <w:t>Apply.</w:t>
      </w:r>
    </w:p>
    <w:p w14:paraId="0C08F392" w14:textId="77777777" w:rsidR="004C3857" w:rsidRPr="00C12D94" w:rsidRDefault="004C3857" w:rsidP="004C3857">
      <w:pPr>
        <w:spacing w:after="0" w:line="480" w:lineRule="auto"/>
        <w:jc w:val="center"/>
        <w:rPr>
          <w:rFonts w:ascii="Times New Roman" w:hAnsi="Times New Roman"/>
          <w:b/>
          <w:bCs/>
          <w:sz w:val="24"/>
          <w:szCs w:val="24"/>
        </w:rPr>
      </w:pPr>
      <w:r w:rsidRPr="00C12D94">
        <w:rPr>
          <w:rFonts w:ascii="Times New Roman" w:hAnsi="Times New Roman"/>
          <w:sz w:val="24"/>
          <w:szCs w:val="24"/>
        </w:rPr>
        <w:t>“</w:t>
      </w:r>
      <w:r w:rsidRPr="00C12D94">
        <w:rPr>
          <w:rFonts w:ascii="Times New Roman" w:hAnsi="Times New Roman"/>
          <w:b/>
          <w:bCs/>
          <w:sz w:val="24"/>
          <w:szCs w:val="24"/>
        </w:rPr>
        <w:t>College board” account creation procedures.</w:t>
      </w:r>
    </w:p>
    <w:p w14:paraId="18FB25FD" w14:textId="0A81B4BA" w:rsidR="004C3857" w:rsidRPr="00C12D94" w:rsidRDefault="004C3857" w:rsidP="00B62DFB">
      <w:pPr>
        <w:spacing w:after="0" w:line="480" w:lineRule="auto"/>
        <w:jc w:val="both"/>
        <w:rPr>
          <w:rFonts w:ascii="Times New Roman" w:hAnsi="Times New Roman"/>
          <w:sz w:val="24"/>
          <w:szCs w:val="24"/>
        </w:rPr>
      </w:pPr>
      <w:r w:rsidRPr="00C12D94">
        <w:rPr>
          <w:rFonts w:ascii="Times New Roman" w:hAnsi="Times New Roman"/>
          <w:sz w:val="24"/>
          <w:szCs w:val="24"/>
        </w:rPr>
        <w:t xml:space="preserve">A person 13 years and over is legible to create a college board account. College board account gives a user access to programmes offered by a particular institution. An individual is required to fill a form on personal </w:t>
      </w:r>
      <w:r w:rsidR="00B62DFB" w:rsidRPr="00C12D94">
        <w:rPr>
          <w:rFonts w:ascii="Times New Roman" w:hAnsi="Times New Roman"/>
          <w:sz w:val="24"/>
          <w:szCs w:val="24"/>
        </w:rPr>
        <w:t>information</w:t>
      </w:r>
      <w:r w:rsidR="00B62DFB">
        <w:rPr>
          <w:rFonts w:ascii="Times New Roman" w:hAnsi="Times New Roman"/>
          <w:sz w:val="24"/>
          <w:szCs w:val="24"/>
        </w:rPr>
        <w:t xml:space="preserve">. Available from the </w:t>
      </w:r>
      <w:r w:rsidR="00B62DFB" w:rsidRPr="00C12D94">
        <w:rPr>
          <w:rFonts w:ascii="Times New Roman" w:hAnsi="Times New Roman"/>
          <w:sz w:val="24"/>
          <w:szCs w:val="24"/>
        </w:rPr>
        <w:t>collegeboard.org</w:t>
      </w:r>
      <w:r w:rsidR="00B62DFB">
        <w:rPr>
          <w:rFonts w:ascii="Times New Roman" w:hAnsi="Times New Roman"/>
          <w:sz w:val="24"/>
          <w:szCs w:val="24"/>
        </w:rPr>
        <w:t xml:space="preserve"> website.</w:t>
      </w:r>
    </w:p>
    <w:p w14:paraId="75ED0817"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Click I am a student.</w:t>
      </w:r>
    </w:p>
    <w:p w14:paraId="215C4881"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lastRenderedPageBreak/>
        <w:t>Fill your general information.</w:t>
      </w:r>
    </w:p>
    <w:p w14:paraId="6C5630F0"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Create username.</w:t>
      </w:r>
    </w:p>
    <w:p w14:paraId="41A04A3E"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Complete personal information required.</w:t>
      </w:r>
    </w:p>
    <w:p w14:paraId="3D4D0B75"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Subscribe by ticking the text box on newsletter subscription.</w:t>
      </w:r>
    </w:p>
    <w:p w14:paraId="4FBD66AA"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Complete parental information.</w:t>
      </w:r>
    </w:p>
    <w:p w14:paraId="30185576" w14:textId="77777777" w:rsidR="004C3857" w:rsidRPr="00C12D94" w:rsidRDefault="004C3857" w:rsidP="004C3857">
      <w:pPr>
        <w:numPr>
          <w:ilvl w:val="0"/>
          <w:numId w:val="7"/>
        </w:numPr>
        <w:spacing w:after="0" w:line="480" w:lineRule="auto"/>
        <w:jc w:val="both"/>
        <w:rPr>
          <w:rFonts w:ascii="Times New Roman" w:hAnsi="Times New Roman"/>
          <w:sz w:val="24"/>
          <w:szCs w:val="24"/>
        </w:rPr>
      </w:pPr>
      <w:r w:rsidRPr="00C12D94">
        <w:rPr>
          <w:rFonts w:ascii="Times New Roman" w:hAnsi="Times New Roman"/>
          <w:sz w:val="24"/>
          <w:szCs w:val="24"/>
        </w:rPr>
        <w:t>Agree to terms and conditions and finally verify your email.</w:t>
      </w:r>
    </w:p>
    <w:p w14:paraId="30935135" w14:textId="77777777" w:rsidR="004C3857" w:rsidRPr="00C12D94" w:rsidRDefault="004C3857" w:rsidP="004C3857">
      <w:pPr>
        <w:spacing w:after="0" w:line="480" w:lineRule="auto"/>
        <w:jc w:val="both"/>
        <w:rPr>
          <w:rFonts w:ascii="Times New Roman" w:hAnsi="Times New Roman"/>
          <w:sz w:val="24"/>
          <w:szCs w:val="24"/>
        </w:rPr>
      </w:pPr>
    </w:p>
    <w:p w14:paraId="1E9F20B8" w14:textId="77777777" w:rsidR="004C3857" w:rsidRPr="00C12D94" w:rsidRDefault="004C3857" w:rsidP="004C3857">
      <w:pPr>
        <w:spacing w:after="0" w:line="480" w:lineRule="auto"/>
        <w:jc w:val="center"/>
        <w:rPr>
          <w:rFonts w:ascii="Times New Roman" w:hAnsi="Times New Roman"/>
          <w:b/>
          <w:bCs/>
          <w:sz w:val="24"/>
          <w:szCs w:val="24"/>
        </w:rPr>
      </w:pPr>
      <w:r w:rsidRPr="00C12D94">
        <w:rPr>
          <w:rFonts w:ascii="Times New Roman" w:hAnsi="Times New Roman"/>
          <w:b/>
          <w:bCs/>
          <w:sz w:val="24"/>
          <w:szCs w:val="24"/>
        </w:rPr>
        <w:t>Study techniques and formats for the PSAT, SAT and ACT tests and a guide to understanding their scores.</w:t>
      </w:r>
    </w:p>
    <w:p w14:paraId="59B6EABD"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PSAT Tests.</w:t>
      </w:r>
    </w:p>
    <w:p w14:paraId="595841D4"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Study techniques.</w:t>
      </w:r>
    </w:p>
    <w:p w14:paraId="29E254CF" w14:textId="77777777" w:rsidR="004C3857" w:rsidRPr="00C12D94" w:rsidRDefault="004C3857" w:rsidP="004C3857">
      <w:pPr>
        <w:numPr>
          <w:ilvl w:val="0"/>
          <w:numId w:val="4"/>
        </w:numPr>
        <w:spacing w:after="0" w:line="480" w:lineRule="auto"/>
        <w:jc w:val="both"/>
        <w:rPr>
          <w:rFonts w:ascii="Times New Roman" w:hAnsi="Times New Roman"/>
          <w:sz w:val="24"/>
          <w:szCs w:val="24"/>
        </w:rPr>
      </w:pPr>
      <w:r w:rsidRPr="00C12D94">
        <w:rPr>
          <w:rFonts w:ascii="Times New Roman" w:hAnsi="Times New Roman"/>
          <w:sz w:val="24"/>
          <w:szCs w:val="24"/>
        </w:rPr>
        <w:t>Learn PSAT format.</w:t>
      </w:r>
    </w:p>
    <w:p w14:paraId="6ADC472A" w14:textId="77777777" w:rsidR="004C3857" w:rsidRPr="00C12D94" w:rsidRDefault="004C3857" w:rsidP="004C3857">
      <w:pPr>
        <w:numPr>
          <w:ilvl w:val="0"/>
          <w:numId w:val="4"/>
        </w:numPr>
        <w:spacing w:after="0" w:line="480" w:lineRule="auto"/>
        <w:jc w:val="both"/>
        <w:rPr>
          <w:rFonts w:ascii="Times New Roman" w:hAnsi="Times New Roman"/>
          <w:sz w:val="24"/>
          <w:szCs w:val="24"/>
        </w:rPr>
      </w:pPr>
      <w:r w:rsidRPr="00C12D94">
        <w:rPr>
          <w:rFonts w:ascii="Times New Roman" w:hAnsi="Times New Roman"/>
          <w:sz w:val="24"/>
          <w:szCs w:val="24"/>
        </w:rPr>
        <w:t>Set clear PSAT goals.</w:t>
      </w:r>
    </w:p>
    <w:p w14:paraId="1FA2F86B" w14:textId="77777777" w:rsidR="004C3857" w:rsidRPr="00C12D94" w:rsidRDefault="004C3857" w:rsidP="004C3857">
      <w:pPr>
        <w:numPr>
          <w:ilvl w:val="0"/>
          <w:numId w:val="4"/>
        </w:numPr>
        <w:spacing w:after="0" w:line="480" w:lineRule="auto"/>
        <w:jc w:val="both"/>
        <w:rPr>
          <w:rFonts w:ascii="Times New Roman" w:hAnsi="Times New Roman"/>
          <w:sz w:val="24"/>
          <w:szCs w:val="24"/>
        </w:rPr>
      </w:pPr>
      <w:r w:rsidRPr="00C12D94">
        <w:rPr>
          <w:rFonts w:ascii="Times New Roman" w:hAnsi="Times New Roman"/>
          <w:sz w:val="24"/>
          <w:szCs w:val="24"/>
        </w:rPr>
        <w:t>Take practices.</w:t>
      </w:r>
    </w:p>
    <w:p w14:paraId="4A20D28C" w14:textId="77777777" w:rsidR="004C3857" w:rsidRPr="00C12D94" w:rsidRDefault="004C3857" w:rsidP="004C3857">
      <w:pPr>
        <w:numPr>
          <w:ilvl w:val="0"/>
          <w:numId w:val="4"/>
        </w:numPr>
        <w:spacing w:after="0" w:line="480" w:lineRule="auto"/>
        <w:jc w:val="both"/>
        <w:rPr>
          <w:rFonts w:ascii="Times New Roman" w:hAnsi="Times New Roman"/>
          <w:sz w:val="24"/>
          <w:szCs w:val="24"/>
        </w:rPr>
      </w:pPr>
      <w:r w:rsidRPr="00C12D94">
        <w:rPr>
          <w:rFonts w:ascii="Times New Roman" w:hAnsi="Times New Roman"/>
          <w:sz w:val="24"/>
          <w:szCs w:val="24"/>
        </w:rPr>
        <w:t>Use past question papers for revision.</w:t>
      </w:r>
    </w:p>
    <w:p w14:paraId="683A2F1B" w14:textId="77777777" w:rsidR="004C3857" w:rsidRPr="00C12D94" w:rsidRDefault="004C3857" w:rsidP="004C3857">
      <w:pPr>
        <w:spacing w:after="0" w:line="480" w:lineRule="auto"/>
        <w:rPr>
          <w:rFonts w:ascii="Times New Roman" w:hAnsi="Times New Roman"/>
          <w:sz w:val="24"/>
          <w:szCs w:val="24"/>
        </w:rPr>
      </w:pPr>
    </w:p>
    <w:p w14:paraId="1B2E0E61" w14:textId="77777777" w:rsidR="004C3857" w:rsidRPr="00C12D94" w:rsidRDefault="004C3857" w:rsidP="004C3857">
      <w:pPr>
        <w:spacing w:after="0" w:line="480" w:lineRule="auto"/>
        <w:rPr>
          <w:rFonts w:ascii="Times New Roman" w:hAnsi="Times New Roman"/>
          <w:sz w:val="24"/>
          <w:szCs w:val="24"/>
        </w:rPr>
      </w:pPr>
    </w:p>
    <w:p w14:paraId="50EA6479" w14:textId="77777777" w:rsidR="004C3857" w:rsidRPr="00C12D94" w:rsidRDefault="004C3857" w:rsidP="004C3857">
      <w:pPr>
        <w:spacing w:after="0" w:line="480" w:lineRule="auto"/>
        <w:rPr>
          <w:rFonts w:ascii="Times New Roman" w:hAnsi="Times New Roman"/>
          <w:sz w:val="24"/>
          <w:szCs w:val="24"/>
        </w:rPr>
      </w:pPr>
    </w:p>
    <w:p w14:paraId="4B1D4980"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Formats.</w:t>
      </w:r>
    </w:p>
    <w:p w14:paraId="3D99A1A5"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 xml:space="preserve">Four areas mainly tested: Reading area, writing and language area, Math test no calculator area and Math test with calculator. The test excludes essay writing work. </w:t>
      </w:r>
    </w:p>
    <w:p w14:paraId="49DB113B"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Scores.</w:t>
      </w:r>
    </w:p>
    <w:p w14:paraId="7430D98D"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Scores placed in a range of 160 to 760 for math and 160 to 760 for both reading and writing.</w:t>
      </w:r>
    </w:p>
    <w:p w14:paraId="1116DD41"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lastRenderedPageBreak/>
        <w:t>SAT tests.</w:t>
      </w:r>
    </w:p>
    <w:p w14:paraId="3532B0CD"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 xml:space="preserve"> Study Techniques.</w:t>
      </w:r>
    </w:p>
    <w:p w14:paraId="74B56610" w14:textId="77777777" w:rsidR="004C3857" w:rsidRPr="00C12D94" w:rsidRDefault="004C3857" w:rsidP="004C3857">
      <w:pPr>
        <w:numPr>
          <w:ilvl w:val="0"/>
          <w:numId w:val="5"/>
        </w:numPr>
        <w:spacing w:after="0" w:line="480" w:lineRule="auto"/>
        <w:jc w:val="both"/>
        <w:rPr>
          <w:rFonts w:ascii="Times New Roman" w:hAnsi="Times New Roman"/>
          <w:sz w:val="24"/>
          <w:szCs w:val="24"/>
        </w:rPr>
      </w:pPr>
      <w:r w:rsidRPr="00C12D94">
        <w:rPr>
          <w:rFonts w:ascii="Times New Roman" w:hAnsi="Times New Roman"/>
          <w:sz w:val="24"/>
          <w:szCs w:val="24"/>
        </w:rPr>
        <w:t>Pay attention in class.</w:t>
      </w:r>
    </w:p>
    <w:p w14:paraId="6E19597D" w14:textId="77777777" w:rsidR="004C3857" w:rsidRPr="00C12D94" w:rsidRDefault="004C3857" w:rsidP="004C3857">
      <w:pPr>
        <w:numPr>
          <w:ilvl w:val="0"/>
          <w:numId w:val="5"/>
        </w:numPr>
        <w:spacing w:after="0" w:line="480" w:lineRule="auto"/>
        <w:jc w:val="both"/>
        <w:rPr>
          <w:rFonts w:ascii="Times New Roman" w:hAnsi="Times New Roman"/>
          <w:sz w:val="24"/>
          <w:szCs w:val="24"/>
        </w:rPr>
      </w:pPr>
      <w:r w:rsidRPr="00C12D94">
        <w:rPr>
          <w:rFonts w:ascii="Times New Roman" w:hAnsi="Times New Roman"/>
          <w:sz w:val="24"/>
          <w:szCs w:val="24"/>
        </w:rPr>
        <w:t>Practice on the test.</w:t>
      </w:r>
    </w:p>
    <w:p w14:paraId="5D8AFCFB" w14:textId="77777777" w:rsidR="004C3857" w:rsidRPr="00C12D94" w:rsidRDefault="004C3857" w:rsidP="004C3857">
      <w:pPr>
        <w:numPr>
          <w:ilvl w:val="0"/>
          <w:numId w:val="5"/>
        </w:numPr>
        <w:spacing w:after="0" w:line="480" w:lineRule="auto"/>
        <w:jc w:val="both"/>
        <w:rPr>
          <w:rFonts w:ascii="Times New Roman" w:hAnsi="Times New Roman"/>
          <w:sz w:val="24"/>
          <w:szCs w:val="24"/>
        </w:rPr>
      </w:pPr>
      <w:r w:rsidRPr="00C12D94">
        <w:rPr>
          <w:rFonts w:ascii="Times New Roman" w:hAnsi="Times New Roman"/>
          <w:sz w:val="24"/>
          <w:szCs w:val="24"/>
        </w:rPr>
        <w:t>Use test booklet correctly.</w:t>
      </w:r>
    </w:p>
    <w:p w14:paraId="38180AAB" w14:textId="77777777" w:rsidR="004C3857" w:rsidRPr="00C12D94" w:rsidRDefault="004C3857" w:rsidP="004C3857">
      <w:pPr>
        <w:numPr>
          <w:ilvl w:val="0"/>
          <w:numId w:val="5"/>
        </w:numPr>
        <w:spacing w:after="0" w:line="480" w:lineRule="auto"/>
        <w:jc w:val="both"/>
        <w:rPr>
          <w:rFonts w:ascii="Times New Roman" w:hAnsi="Times New Roman"/>
          <w:sz w:val="24"/>
          <w:szCs w:val="24"/>
        </w:rPr>
      </w:pPr>
      <w:r w:rsidRPr="00C12D94">
        <w:rPr>
          <w:rFonts w:ascii="Times New Roman" w:hAnsi="Times New Roman"/>
          <w:sz w:val="24"/>
          <w:szCs w:val="24"/>
        </w:rPr>
        <w:t>Neat work.</w:t>
      </w:r>
    </w:p>
    <w:p w14:paraId="0D5E01AA" w14:textId="77777777" w:rsidR="004C3857" w:rsidRPr="00C12D94" w:rsidRDefault="004C3857" w:rsidP="004C3857">
      <w:pPr>
        <w:numPr>
          <w:ilvl w:val="0"/>
          <w:numId w:val="5"/>
        </w:numPr>
        <w:spacing w:after="0" w:line="480" w:lineRule="auto"/>
        <w:jc w:val="both"/>
        <w:rPr>
          <w:rFonts w:ascii="Times New Roman" w:hAnsi="Times New Roman"/>
          <w:sz w:val="24"/>
          <w:szCs w:val="24"/>
        </w:rPr>
      </w:pPr>
      <w:r w:rsidRPr="00C12D94">
        <w:rPr>
          <w:rFonts w:ascii="Times New Roman" w:hAnsi="Times New Roman"/>
          <w:sz w:val="24"/>
          <w:szCs w:val="24"/>
        </w:rPr>
        <w:t>Eliminate incorrect responses.</w:t>
      </w:r>
    </w:p>
    <w:p w14:paraId="6A728B6E" w14:textId="77777777" w:rsidR="004C3857" w:rsidRPr="00C12D94" w:rsidRDefault="004C3857" w:rsidP="004C3857">
      <w:pPr>
        <w:spacing w:after="0" w:line="480" w:lineRule="auto"/>
        <w:jc w:val="both"/>
        <w:rPr>
          <w:rFonts w:ascii="Times New Roman" w:hAnsi="Times New Roman"/>
          <w:sz w:val="24"/>
          <w:szCs w:val="24"/>
        </w:rPr>
      </w:pPr>
    </w:p>
    <w:p w14:paraId="475BEF66"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Formats.</w:t>
      </w:r>
    </w:p>
    <w:p w14:paraId="2CFC003C"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SAT consist of five areas to be tested on:</w:t>
      </w:r>
    </w:p>
    <w:p w14:paraId="5AA1D204"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Reading, writing, math (with calculator), math (without calculator and essay writing section which is optional.</w:t>
      </w:r>
    </w:p>
    <w:p w14:paraId="0D02C397"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Scores.</w:t>
      </w:r>
    </w:p>
    <w:p w14:paraId="3E162D0E"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Sat score range is between 400 to 1600.</w:t>
      </w:r>
    </w:p>
    <w:p w14:paraId="73CB4A93"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CAT test.</w:t>
      </w:r>
    </w:p>
    <w:p w14:paraId="58F8D719"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Cognitive Ability Tests are aimed at assessing a child general intelligence at any time.</w:t>
      </w:r>
    </w:p>
    <w:p w14:paraId="5D60B0EC"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Format.</w:t>
      </w:r>
    </w:p>
    <w:p w14:paraId="61703B94"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The area to be tested include: Verbal, non-verbal and quantitative reasoning,</w:t>
      </w:r>
    </w:p>
    <w:p w14:paraId="29AA818C" w14:textId="77777777" w:rsidR="004C3857" w:rsidRPr="00C12D94" w:rsidRDefault="004C3857" w:rsidP="004C3857">
      <w:pPr>
        <w:spacing w:after="0" w:line="480" w:lineRule="auto"/>
        <w:jc w:val="both"/>
        <w:rPr>
          <w:rFonts w:ascii="Times New Roman" w:hAnsi="Times New Roman"/>
          <w:b/>
          <w:bCs/>
          <w:sz w:val="24"/>
          <w:szCs w:val="24"/>
        </w:rPr>
      </w:pPr>
      <w:r w:rsidRPr="00C12D94">
        <w:rPr>
          <w:rFonts w:ascii="Times New Roman" w:hAnsi="Times New Roman"/>
          <w:b/>
          <w:bCs/>
          <w:sz w:val="24"/>
          <w:szCs w:val="24"/>
        </w:rPr>
        <w:t>Scores.</w:t>
      </w:r>
    </w:p>
    <w:p w14:paraId="0D38971A"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CAT scores range from 60 to 140.</w:t>
      </w:r>
    </w:p>
    <w:p w14:paraId="3C05E263" w14:textId="77777777" w:rsidR="000C34C9" w:rsidRDefault="000C34C9" w:rsidP="004C3857">
      <w:pPr>
        <w:spacing w:after="0" w:line="480" w:lineRule="auto"/>
        <w:jc w:val="center"/>
        <w:rPr>
          <w:rFonts w:ascii="Times New Roman" w:hAnsi="Times New Roman"/>
          <w:b/>
          <w:bCs/>
          <w:sz w:val="24"/>
          <w:szCs w:val="24"/>
        </w:rPr>
      </w:pPr>
    </w:p>
    <w:p w14:paraId="274DAE44" w14:textId="77777777" w:rsidR="000C34C9" w:rsidRDefault="000C34C9" w:rsidP="004C3857">
      <w:pPr>
        <w:spacing w:after="0" w:line="480" w:lineRule="auto"/>
        <w:jc w:val="center"/>
        <w:rPr>
          <w:rFonts w:ascii="Times New Roman" w:hAnsi="Times New Roman"/>
          <w:b/>
          <w:bCs/>
          <w:sz w:val="24"/>
          <w:szCs w:val="24"/>
        </w:rPr>
      </w:pPr>
    </w:p>
    <w:p w14:paraId="6547A7FA" w14:textId="77777777" w:rsidR="000C34C9" w:rsidRDefault="000C34C9" w:rsidP="004C3857">
      <w:pPr>
        <w:spacing w:after="0" w:line="480" w:lineRule="auto"/>
        <w:jc w:val="center"/>
        <w:rPr>
          <w:rFonts w:ascii="Times New Roman" w:hAnsi="Times New Roman"/>
          <w:b/>
          <w:bCs/>
          <w:sz w:val="24"/>
          <w:szCs w:val="24"/>
        </w:rPr>
      </w:pPr>
    </w:p>
    <w:p w14:paraId="4F097F9C" w14:textId="6A233F7E" w:rsidR="004C3857" w:rsidRPr="00C12D94" w:rsidRDefault="004C3857" w:rsidP="004C3857">
      <w:pPr>
        <w:spacing w:after="0" w:line="480" w:lineRule="auto"/>
        <w:jc w:val="center"/>
        <w:rPr>
          <w:rFonts w:ascii="Times New Roman" w:hAnsi="Times New Roman"/>
          <w:b/>
          <w:bCs/>
          <w:sz w:val="24"/>
          <w:szCs w:val="24"/>
          <w:lang w:eastAsia="en-US"/>
        </w:rPr>
      </w:pPr>
      <w:r w:rsidRPr="00C12D94">
        <w:rPr>
          <w:rFonts w:ascii="Times New Roman" w:hAnsi="Times New Roman"/>
          <w:b/>
          <w:bCs/>
          <w:sz w:val="24"/>
          <w:szCs w:val="24"/>
        </w:rPr>
        <w:lastRenderedPageBreak/>
        <w:t>A guide to understanding GPA averages.</w:t>
      </w:r>
    </w:p>
    <w:p w14:paraId="3A71623B" w14:textId="77777777" w:rsidR="004C3857" w:rsidRPr="00C12D94" w:rsidRDefault="004C3857" w:rsidP="004C3857">
      <w:pPr>
        <w:spacing w:after="0" w:line="480" w:lineRule="auto"/>
        <w:jc w:val="both"/>
        <w:rPr>
          <w:rFonts w:ascii="Times New Roman" w:hAnsi="Times New Roman"/>
          <w:sz w:val="24"/>
          <w:szCs w:val="24"/>
        </w:rPr>
      </w:pPr>
      <w:r w:rsidRPr="00C12D94">
        <w:rPr>
          <w:rFonts w:ascii="Times New Roman" w:hAnsi="Times New Roman"/>
          <w:sz w:val="24"/>
          <w:szCs w:val="24"/>
        </w:rPr>
        <w:t>Grade Point Average is an important area that is mainly considered when someone wants to enroll to aa master’s program. It is a number that determines whether a person is legible for a master’s program or not. GPA scale is between 1.0 to 4.0. The number scored by an individual assesses the potential of someone meeting some specific program expecting shows the score attained at each specific time of the school calendar. GPA Tend to change based on the grade distribution throughout the year.</w:t>
      </w:r>
    </w:p>
    <w:p w14:paraId="2AD2541E" w14:textId="77777777" w:rsidR="004C3857" w:rsidRPr="00C12D94" w:rsidRDefault="004C3857" w:rsidP="004C3857">
      <w:pPr>
        <w:spacing w:after="0" w:line="480" w:lineRule="auto"/>
        <w:jc w:val="both"/>
        <w:rPr>
          <w:rFonts w:ascii="Times New Roman" w:hAnsi="Times New Roman"/>
          <w:sz w:val="24"/>
          <w:szCs w:val="24"/>
        </w:rPr>
      </w:pPr>
    </w:p>
    <w:p w14:paraId="61F1BED7" w14:textId="77777777" w:rsidR="004C3857" w:rsidRPr="00C12D94" w:rsidRDefault="004C3857" w:rsidP="004C3857">
      <w:pPr>
        <w:spacing w:after="0" w:line="480" w:lineRule="auto"/>
        <w:jc w:val="both"/>
        <w:rPr>
          <w:rFonts w:ascii="Times New Roman" w:hAnsi="Times New Roman"/>
          <w:sz w:val="24"/>
          <w:szCs w:val="24"/>
        </w:rPr>
      </w:pPr>
    </w:p>
    <w:p w14:paraId="21535030" w14:textId="77777777" w:rsidR="0046180E" w:rsidRDefault="0046180E">
      <w:pPr>
        <w:spacing w:after="160" w:line="259" w:lineRule="auto"/>
        <w:rPr>
          <w:rFonts w:ascii="Times New Roman" w:hAnsi="Times New Roman"/>
          <w:b/>
          <w:bCs/>
          <w:sz w:val="24"/>
          <w:szCs w:val="24"/>
        </w:rPr>
      </w:pPr>
      <w:r>
        <w:rPr>
          <w:rFonts w:ascii="Times New Roman" w:hAnsi="Times New Roman"/>
          <w:b/>
          <w:bCs/>
          <w:sz w:val="24"/>
          <w:szCs w:val="24"/>
        </w:rPr>
        <w:br w:type="page"/>
      </w:r>
    </w:p>
    <w:p w14:paraId="123323F0" w14:textId="3EAD81A4" w:rsidR="004C3857" w:rsidRPr="00C12D94" w:rsidRDefault="004C3857" w:rsidP="004C3857">
      <w:pPr>
        <w:spacing w:after="0" w:line="480" w:lineRule="auto"/>
        <w:jc w:val="center"/>
        <w:rPr>
          <w:rFonts w:ascii="Times New Roman" w:hAnsi="Times New Roman"/>
          <w:b/>
          <w:bCs/>
          <w:sz w:val="24"/>
          <w:szCs w:val="24"/>
        </w:rPr>
      </w:pPr>
      <w:bookmarkStart w:id="0" w:name="_GoBack"/>
      <w:bookmarkEnd w:id="0"/>
      <w:r w:rsidRPr="00C12D94">
        <w:rPr>
          <w:rFonts w:ascii="Times New Roman" w:hAnsi="Times New Roman"/>
          <w:b/>
          <w:bCs/>
          <w:sz w:val="24"/>
          <w:szCs w:val="24"/>
        </w:rPr>
        <w:lastRenderedPageBreak/>
        <w:t>Reference</w:t>
      </w:r>
    </w:p>
    <w:p w14:paraId="4EF65BE5" w14:textId="77777777" w:rsidR="004C3857" w:rsidRPr="00C12D94" w:rsidRDefault="004C3857" w:rsidP="004C3857">
      <w:pPr>
        <w:spacing w:after="0" w:line="480" w:lineRule="auto"/>
        <w:rPr>
          <w:rFonts w:ascii="Times New Roman" w:hAnsi="Times New Roman"/>
          <w:sz w:val="24"/>
          <w:szCs w:val="24"/>
        </w:rPr>
      </w:pPr>
      <w:r w:rsidRPr="00C12D94">
        <w:rPr>
          <w:rFonts w:ascii="Times New Roman" w:hAnsi="Times New Roman"/>
          <w:sz w:val="24"/>
          <w:szCs w:val="24"/>
        </w:rPr>
        <w:t>Stevens., &amp; Philips. (2017). “A handbook. “Experimental Psychology.</w:t>
      </w:r>
    </w:p>
    <w:p w14:paraId="5C303263" w14:textId="77777777" w:rsidR="004C3857" w:rsidRPr="00C12D94" w:rsidRDefault="004C3857" w:rsidP="004C3857">
      <w:pPr>
        <w:spacing w:after="0" w:line="480" w:lineRule="auto"/>
        <w:jc w:val="both"/>
        <w:rPr>
          <w:rFonts w:ascii="Times New Roman" w:hAnsi="Times New Roman"/>
          <w:sz w:val="24"/>
          <w:szCs w:val="24"/>
        </w:rPr>
      </w:pPr>
    </w:p>
    <w:p w14:paraId="4009E3C5" w14:textId="77777777" w:rsidR="004C3857" w:rsidRPr="00C12D94" w:rsidRDefault="004C3857" w:rsidP="004C3857">
      <w:pPr>
        <w:spacing w:after="0" w:line="480" w:lineRule="auto"/>
        <w:jc w:val="both"/>
        <w:rPr>
          <w:rFonts w:ascii="Times New Roman" w:hAnsi="Times New Roman"/>
          <w:sz w:val="24"/>
          <w:szCs w:val="24"/>
        </w:rPr>
      </w:pPr>
    </w:p>
    <w:p w14:paraId="779458E1" w14:textId="77777777" w:rsidR="00227784" w:rsidRDefault="00227784"/>
    <w:sectPr w:rsidR="00227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C9B86" w14:textId="77777777" w:rsidR="009427C6" w:rsidRDefault="009427C6" w:rsidP="008E1909">
      <w:pPr>
        <w:spacing w:after="0" w:line="240" w:lineRule="auto"/>
      </w:pPr>
      <w:r>
        <w:separator/>
      </w:r>
    </w:p>
  </w:endnote>
  <w:endnote w:type="continuationSeparator" w:id="0">
    <w:p w14:paraId="610DE6EB" w14:textId="77777777" w:rsidR="009427C6" w:rsidRDefault="009427C6" w:rsidP="008E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B74D" w14:textId="77777777" w:rsidR="009427C6" w:rsidRDefault="009427C6" w:rsidP="008E1909">
      <w:pPr>
        <w:spacing w:after="0" w:line="240" w:lineRule="auto"/>
      </w:pPr>
      <w:r>
        <w:separator/>
      </w:r>
    </w:p>
  </w:footnote>
  <w:footnote w:type="continuationSeparator" w:id="0">
    <w:p w14:paraId="037B7271" w14:textId="77777777" w:rsidR="009427C6" w:rsidRDefault="009427C6" w:rsidP="008E1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808712"/>
      <w:docPartObj>
        <w:docPartGallery w:val="Page Numbers (Top of Page)"/>
        <w:docPartUnique/>
      </w:docPartObj>
    </w:sdtPr>
    <w:sdtEndPr>
      <w:rPr>
        <w:noProof/>
      </w:rPr>
    </w:sdtEndPr>
    <w:sdtContent>
      <w:p w14:paraId="538AD097" w14:textId="100CDC59" w:rsidR="008E1909" w:rsidRDefault="000C34C9" w:rsidP="000C34C9">
        <w:pPr>
          <w:pStyle w:val="Header"/>
        </w:pPr>
        <w:r w:rsidRPr="00C12D94">
          <w:rPr>
            <w:rFonts w:ascii="Times New Roman" w:hAnsi="Times New Roman"/>
            <w:b/>
            <w:bCs/>
            <w:sz w:val="24"/>
            <w:szCs w:val="24"/>
          </w:rPr>
          <w:t>Academic handbook</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t xml:space="preserve"> </w:t>
        </w:r>
        <w:r w:rsidR="008E1909">
          <w:fldChar w:fldCharType="begin"/>
        </w:r>
        <w:r w:rsidR="008E1909">
          <w:instrText xml:space="preserve"> PAGE   \* MERGEFORMAT </w:instrText>
        </w:r>
        <w:r w:rsidR="008E1909">
          <w:fldChar w:fldCharType="separate"/>
        </w:r>
        <w:r w:rsidR="0046180E">
          <w:rPr>
            <w:noProof/>
          </w:rPr>
          <w:t>8</w:t>
        </w:r>
        <w:r w:rsidR="008E1909">
          <w:rPr>
            <w:noProof/>
          </w:rPr>
          <w:fldChar w:fldCharType="end"/>
        </w:r>
      </w:p>
    </w:sdtContent>
  </w:sdt>
  <w:p w14:paraId="3740B1CD" w14:textId="77777777" w:rsidR="008E1909" w:rsidRDefault="008E19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207"/>
    <w:multiLevelType w:val="hybridMultilevel"/>
    <w:tmpl w:val="4970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9416D"/>
    <w:multiLevelType w:val="hybridMultilevel"/>
    <w:tmpl w:val="7F8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22F76"/>
    <w:multiLevelType w:val="hybridMultilevel"/>
    <w:tmpl w:val="17DA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0107D"/>
    <w:multiLevelType w:val="hybridMultilevel"/>
    <w:tmpl w:val="6C40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84722"/>
    <w:multiLevelType w:val="hybridMultilevel"/>
    <w:tmpl w:val="3BC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737E2"/>
    <w:multiLevelType w:val="hybridMultilevel"/>
    <w:tmpl w:val="4E6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06D2F"/>
    <w:multiLevelType w:val="hybridMultilevel"/>
    <w:tmpl w:val="0A3C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631D3"/>
    <w:multiLevelType w:val="hybridMultilevel"/>
    <w:tmpl w:val="5AD8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84"/>
    <w:rsid w:val="000C34C9"/>
    <w:rsid w:val="00206E5D"/>
    <w:rsid w:val="00227784"/>
    <w:rsid w:val="0045725C"/>
    <w:rsid w:val="0046180E"/>
    <w:rsid w:val="004C3857"/>
    <w:rsid w:val="005A2041"/>
    <w:rsid w:val="008E1909"/>
    <w:rsid w:val="009427C6"/>
    <w:rsid w:val="00B6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D44E"/>
  <w15:chartTrackingRefBased/>
  <w15:docId w15:val="{1C56BFB2-9397-48F7-8F7D-336A997D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5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909"/>
    <w:rPr>
      <w:rFonts w:ascii="Calibri" w:eastAsia="SimSun" w:hAnsi="Calibri" w:cs="Times New Roman"/>
      <w:lang w:eastAsia="zh-CN"/>
    </w:rPr>
  </w:style>
  <w:style w:type="paragraph" w:styleId="Footer">
    <w:name w:val="footer"/>
    <w:basedOn w:val="Normal"/>
    <w:link w:val="FooterChar"/>
    <w:uiPriority w:val="99"/>
    <w:unhideWhenUsed/>
    <w:rsid w:val="008E1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909"/>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4</cp:revision>
  <dcterms:created xsi:type="dcterms:W3CDTF">2021-03-29T20:36:00Z</dcterms:created>
  <dcterms:modified xsi:type="dcterms:W3CDTF">2021-03-30T01:54:00Z</dcterms:modified>
</cp:coreProperties>
</file>